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FEE6A" w14:textId="20766D44" w:rsidR="00AC7E40" w:rsidRPr="00A16A4F" w:rsidRDefault="00F65C47" w:rsidP="00A16A4F">
      <w:pPr>
        <w:spacing w:after="0"/>
        <w:rPr>
          <w:rFonts w:ascii="Arial" w:hAnsi="Arial" w:cs="Arial"/>
          <w:b/>
          <w:sz w:val="24"/>
          <w:szCs w:val="24"/>
        </w:rPr>
      </w:pPr>
      <w:r w:rsidRPr="00A16A4F">
        <w:rPr>
          <w:rFonts w:ascii="Arial" w:hAnsi="Arial" w:cs="Arial"/>
          <w:b/>
          <w:sz w:val="24"/>
          <w:szCs w:val="24"/>
        </w:rPr>
        <w:t>Seznamte se</w:t>
      </w:r>
      <w:r w:rsidR="00717437">
        <w:rPr>
          <w:rFonts w:ascii="Arial" w:hAnsi="Arial" w:cs="Arial"/>
          <w:b/>
          <w:sz w:val="24"/>
          <w:szCs w:val="24"/>
        </w:rPr>
        <w:t>:</w:t>
      </w:r>
      <w:r w:rsidRPr="00A16A4F">
        <w:rPr>
          <w:rFonts w:ascii="Arial" w:hAnsi="Arial" w:cs="Arial"/>
          <w:b/>
          <w:sz w:val="24"/>
          <w:szCs w:val="24"/>
        </w:rPr>
        <w:t> Všesportovní kolegi</w:t>
      </w:r>
      <w:r w:rsidR="00717437">
        <w:rPr>
          <w:rFonts w:ascii="Arial" w:hAnsi="Arial" w:cs="Arial"/>
          <w:b/>
          <w:sz w:val="24"/>
          <w:szCs w:val="24"/>
        </w:rPr>
        <w:t>um</w:t>
      </w:r>
      <w:r w:rsidRPr="00A16A4F">
        <w:rPr>
          <w:rFonts w:ascii="Arial" w:hAnsi="Arial" w:cs="Arial"/>
          <w:b/>
          <w:sz w:val="24"/>
          <w:szCs w:val="24"/>
        </w:rPr>
        <w:t xml:space="preserve"> Královéhradeckého kraje</w:t>
      </w:r>
    </w:p>
    <w:p w14:paraId="428430D7" w14:textId="77777777" w:rsidR="00F65C47" w:rsidRDefault="00F65C47" w:rsidP="00A16A4F">
      <w:pPr>
        <w:spacing w:after="0"/>
        <w:rPr>
          <w:rFonts w:ascii="Arial" w:hAnsi="Arial" w:cs="Arial"/>
          <w:sz w:val="24"/>
          <w:szCs w:val="24"/>
        </w:rPr>
      </w:pPr>
      <w:r w:rsidRPr="00F65C47">
        <w:rPr>
          <w:rFonts w:ascii="Arial" w:hAnsi="Arial" w:cs="Arial"/>
          <w:sz w:val="24"/>
          <w:szCs w:val="24"/>
        </w:rPr>
        <w:t>Všesportovní kolegium Královéhradeckého kraje vzniklo</w:t>
      </w:r>
      <w:r>
        <w:rPr>
          <w:rFonts w:ascii="Arial" w:hAnsi="Arial" w:cs="Arial"/>
          <w:sz w:val="24"/>
          <w:szCs w:val="24"/>
        </w:rPr>
        <w:t xml:space="preserve"> 7. března 2001 v návaznosti na činnost již existujícího Všesportovního kolegia ČR, jehož všichni členové již od roku 1994 úzce spolupracovali především s Ministerstvem školství, mládeže a tělovýchovy ČR jako členové Rady MŠMT, která se stala poradním orgánem tohoto ministerstva. Ta se mimo jiné podílela i na přípravě zákonů, které se týkaly sportovního prostředí v ČR.</w:t>
      </w:r>
    </w:p>
    <w:p w14:paraId="645282C4" w14:textId="6656A7DD" w:rsidR="00F65C47" w:rsidRPr="00FD0286" w:rsidRDefault="00F65C47" w:rsidP="00A16A4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Krajské Všesportovní kolegium Královéhradeckého kraje (dále jen VŠK KHK) bylo ustanoveno jako dobrovolné seskupení 11 největších sportovních a tělovýchovných organizací s celokrajskou působností. Byly to: ČUS (Česká unie sportu), ČASPV (Česká asociace Sport pro všechny), ČOS (Česká obec sokolská), Autoklub ČR, OREL, Český střelecký svaz, ATJSK (Asociace tělovýchovných jednot a sportovních klubů), KČT ČR (Klub českých turistů), CZP (Centrum zdravotně postižených). Klub olympioniků v tomto uskupení zastupoval v době vzniku VŠK KHK olympionik – střelec Jaroslav Falta. Každá z výše jmenovaných sportovních organizací byla ve VŠK KHK zastoupena svým krajským zástupcem – zmocněncem. Směrem ke krajským orgánům tak zastupuje a reprezentuje VŠK celé široké spektrum obyvatel, kteří se věnují sportovním a tělovýchovným aktivitám, což představuje více než 25</w:t>
      </w:r>
      <w:r w:rsidR="003A07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% všech občanů našeho kraje.</w:t>
      </w:r>
    </w:p>
    <w:p w14:paraId="4C6F912A" w14:textId="7ACD919E" w:rsidR="00F65C47" w:rsidRDefault="00F65C47" w:rsidP="00A16A4F">
      <w:pPr>
        <w:spacing w:after="0"/>
        <w:rPr>
          <w:rFonts w:ascii="Arial" w:hAnsi="Arial" w:cs="Arial"/>
          <w:sz w:val="24"/>
          <w:szCs w:val="24"/>
        </w:rPr>
      </w:pPr>
      <w:r w:rsidRPr="00F65C47">
        <w:rPr>
          <w:rFonts w:ascii="Arial" w:hAnsi="Arial" w:cs="Arial"/>
          <w:sz w:val="24"/>
          <w:szCs w:val="24"/>
        </w:rPr>
        <w:t>Posláním</w:t>
      </w:r>
      <w:r>
        <w:rPr>
          <w:rFonts w:ascii="Arial" w:hAnsi="Arial" w:cs="Arial"/>
          <w:sz w:val="24"/>
          <w:szCs w:val="24"/>
        </w:rPr>
        <w:t>,</w:t>
      </w:r>
      <w:r w:rsidRPr="00F65C47">
        <w:rPr>
          <w:rFonts w:ascii="Arial" w:hAnsi="Arial" w:cs="Arial"/>
          <w:sz w:val="24"/>
          <w:szCs w:val="24"/>
        </w:rPr>
        <w:t xml:space="preserve"> cílem</w:t>
      </w:r>
      <w:r>
        <w:rPr>
          <w:rFonts w:ascii="Arial" w:hAnsi="Arial" w:cs="Arial"/>
          <w:sz w:val="24"/>
          <w:szCs w:val="24"/>
        </w:rPr>
        <w:t xml:space="preserve"> a hlavním úkolem</w:t>
      </w:r>
      <w:r w:rsidRPr="00F65C47">
        <w:rPr>
          <w:rFonts w:ascii="Arial" w:hAnsi="Arial" w:cs="Arial"/>
          <w:sz w:val="24"/>
          <w:szCs w:val="24"/>
        </w:rPr>
        <w:t xml:space="preserve"> VŠK KHK</w:t>
      </w:r>
      <w:r>
        <w:rPr>
          <w:rFonts w:ascii="Arial" w:hAnsi="Arial" w:cs="Arial"/>
          <w:sz w:val="24"/>
          <w:szCs w:val="24"/>
        </w:rPr>
        <w:t xml:space="preserve"> je prosazování a ochrana zájmů sportu jako veřejně prospěšné neziskové činnosti v rámci celého kraje, na všech jeho úrovních i ve vztahu k</w:t>
      </w:r>
      <w:r w:rsidR="00DE51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orgánům kraje. Přestože jednotlivé organizace zastoupené ve VŠK mají rozdílný obsah a náplň své činnosti, rozdílně početnou členskou základnu, rozdílnou strukturu a organizaci činnosti i způsob práce, </w:t>
      </w:r>
      <w:r>
        <w:rPr>
          <w:rFonts w:ascii="Arial" w:hAnsi="Arial" w:cs="Arial"/>
          <w:b/>
          <w:sz w:val="24"/>
          <w:szCs w:val="24"/>
        </w:rPr>
        <w:t>mají jeden cíl,</w:t>
      </w:r>
      <w:r>
        <w:rPr>
          <w:rFonts w:ascii="Arial" w:hAnsi="Arial" w:cs="Arial"/>
          <w:sz w:val="24"/>
          <w:szCs w:val="24"/>
        </w:rPr>
        <w:t xml:space="preserve"> </w:t>
      </w:r>
      <w:r w:rsidRPr="00F65C47">
        <w:rPr>
          <w:rFonts w:ascii="Arial" w:hAnsi="Arial" w:cs="Arial"/>
          <w:sz w:val="24"/>
          <w:szCs w:val="24"/>
        </w:rPr>
        <w:t>kterého chtějí</w:t>
      </w:r>
      <w:r>
        <w:rPr>
          <w:rFonts w:ascii="Arial" w:hAnsi="Arial" w:cs="Arial"/>
          <w:sz w:val="24"/>
          <w:szCs w:val="24"/>
        </w:rPr>
        <w:t xml:space="preserve"> společnou cestou a společným úsilím ve spolupráci s krajskými orgány dosáhnout. Je jím </w:t>
      </w:r>
      <w:r>
        <w:rPr>
          <w:rFonts w:ascii="Arial" w:hAnsi="Arial" w:cs="Arial"/>
          <w:b/>
          <w:sz w:val="24"/>
          <w:szCs w:val="24"/>
        </w:rPr>
        <w:t>kvalita života, zdravý, aktivní životní styl a vysoká míra individuálního zdraví každého občana, potažmo celé společnosti.</w:t>
      </w:r>
    </w:p>
    <w:p w14:paraId="6E3ACD9D" w14:textId="444580C9" w:rsidR="004149A2" w:rsidRDefault="00F65C47" w:rsidP="00A16A4F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Všesportovní kolegium KHK má již za sebou více jak 20 let společné úspěšné práce, v posledních letech se rozšířilo o dva nové členy – ČSK (Český svaz kin-</w:t>
      </w:r>
      <w:proofErr w:type="spellStart"/>
      <w:r>
        <w:rPr>
          <w:rFonts w:ascii="Arial" w:hAnsi="Arial" w:cs="Arial"/>
        </w:rPr>
        <w:t>ballu</w:t>
      </w:r>
      <w:proofErr w:type="spellEnd"/>
      <w:r>
        <w:rPr>
          <w:rFonts w:ascii="Arial" w:hAnsi="Arial" w:cs="Arial"/>
        </w:rPr>
        <w:t xml:space="preserve"> a Akademii </w:t>
      </w:r>
      <w:proofErr w:type="spellStart"/>
      <w:r>
        <w:rPr>
          <w:rFonts w:ascii="Arial" w:hAnsi="Arial" w:cs="Arial"/>
        </w:rPr>
        <w:t>Rinosport</w:t>
      </w:r>
      <w:proofErr w:type="spellEnd"/>
      <w:r>
        <w:rPr>
          <w:rFonts w:ascii="Arial" w:hAnsi="Arial" w:cs="Arial"/>
        </w:rPr>
        <w:t xml:space="preserve"> (vzdělávací tělo</w:t>
      </w:r>
      <w:r w:rsidR="008D041C">
        <w:rPr>
          <w:rFonts w:ascii="Arial" w:hAnsi="Arial" w:cs="Arial"/>
        </w:rPr>
        <w:t xml:space="preserve">výchovná nezisková organizace). </w:t>
      </w:r>
      <w:r w:rsidR="008D041C" w:rsidRPr="001A365A">
        <w:rPr>
          <w:rFonts w:ascii="Arial" w:hAnsi="Arial" w:cs="Arial"/>
        </w:rPr>
        <w:t>Naopak bylo zrušeno členství ATJSK, neboť jeho střešní organizace 15.</w:t>
      </w:r>
      <w:r w:rsidR="005355BE" w:rsidRPr="001A365A">
        <w:rPr>
          <w:rFonts w:ascii="Arial" w:hAnsi="Arial" w:cs="Arial"/>
        </w:rPr>
        <w:t xml:space="preserve"> </w:t>
      </w:r>
      <w:r w:rsidR="008D041C" w:rsidRPr="001A365A">
        <w:rPr>
          <w:rFonts w:ascii="Arial" w:hAnsi="Arial" w:cs="Arial"/>
        </w:rPr>
        <w:t>10.</w:t>
      </w:r>
      <w:r w:rsidR="005355BE" w:rsidRPr="001A365A">
        <w:rPr>
          <w:rFonts w:ascii="Arial" w:hAnsi="Arial" w:cs="Arial"/>
        </w:rPr>
        <w:t xml:space="preserve"> </w:t>
      </w:r>
      <w:r w:rsidR="008D041C" w:rsidRPr="001A365A">
        <w:rPr>
          <w:rFonts w:ascii="Arial" w:hAnsi="Arial" w:cs="Arial"/>
        </w:rPr>
        <w:t xml:space="preserve">2022 na poslední Valné hromadě rozhodla o svém zániku formou likvidace. </w:t>
      </w:r>
    </w:p>
    <w:p w14:paraId="6F20CAAD" w14:textId="4830F0C3" w:rsidR="00F65C47" w:rsidRDefault="008D041C" w:rsidP="00A16A4F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A365A">
        <w:rPr>
          <w:rFonts w:ascii="Arial" w:hAnsi="Arial" w:cs="Arial"/>
        </w:rPr>
        <w:t>V současnosti je ve</w:t>
      </w:r>
      <w:r w:rsidR="004149A2">
        <w:rPr>
          <w:rFonts w:ascii="Arial" w:hAnsi="Arial" w:cs="Arial"/>
        </w:rPr>
        <w:t xml:space="preserve"> </w:t>
      </w:r>
      <w:r w:rsidRPr="001A365A">
        <w:rPr>
          <w:rFonts w:ascii="Arial" w:hAnsi="Arial" w:cs="Arial"/>
        </w:rPr>
        <w:t xml:space="preserve">VŠK KHK 12 členů, kteří </w:t>
      </w:r>
      <w:r w:rsidR="00F65C47" w:rsidRPr="001A365A">
        <w:rPr>
          <w:rFonts w:ascii="Arial" w:hAnsi="Arial" w:cs="Arial"/>
        </w:rPr>
        <w:t>se scházejí na pravidelných pracovních jednáních.</w:t>
      </w:r>
      <w:r w:rsidR="00F65C47">
        <w:rPr>
          <w:rFonts w:ascii="Arial" w:hAnsi="Arial" w:cs="Arial"/>
        </w:rPr>
        <w:t xml:space="preserve"> Za léta práce se podařilo nejenom přesně, jasně a srozumitelně určit a pojmenovat cíle a úkoly VŠK, ale také vypracovat základní moderní koncepci a principy společné činnosti. Za velmi důležitou skutečnost lze považovat velmi dobře navázanou spolupráci s Královéhradeckým krajem, který VŠK vnímá jako rovnocen</w:t>
      </w:r>
      <w:r w:rsidR="00DE51FF">
        <w:rPr>
          <w:rFonts w:ascii="Arial" w:hAnsi="Arial" w:cs="Arial"/>
        </w:rPr>
        <w:t>n</w:t>
      </w:r>
      <w:r w:rsidR="00F65C47">
        <w:rPr>
          <w:rFonts w:ascii="Arial" w:hAnsi="Arial" w:cs="Arial"/>
        </w:rPr>
        <w:t>ého partnera ke svým jednáním a velmi konkrétní a smysluplnou spolupráci s</w:t>
      </w:r>
      <w:r w:rsidR="00FD0286">
        <w:rPr>
          <w:rFonts w:ascii="Arial" w:hAnsi="Arial" w:cs="Arial"/>
        </w:rPr>
        <w:t>e</w:t>
      </w:r>
      <w:r w:rsidR="00F65C47">
        <w:rPr>
          <w:rFonts w:ascii="Arial" w:hAnsi="Arial" w:cs="Arial"/>
        </w:rPr>
        <w:t> členy a zaměstnanci výborů, oddělení a komisí, kteří mají sport a tělovýchovu v KHK ve své gesci.</w:t>
      </w:r>
    </w:p>
    <w:p w14:paraId="580C478E" w14:textId="09639F61" w:rsidR="00F65C47" w:rsidRDefault="00F65C47" w:rsidP="00A16A4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VŠK bude i nadále usilovat o co největší prohloubení této </w:t>
      </w:r>
      <w:r w:rsidR="00FD0286">
        <w:rPr>
          <w:rFonts w:ascii="Arial" w:hAnsi="Arial" w:cs="Arial"/>
          <w:sz w:val="24"/>
          <w:szCs w:val="24"/>
        </w:rPr>
        <w:t>činnost</w:t>
      </w:r>
      <w:r>
        <w:rPr>
          <w:rFonts w:ascii="Arial" w:hAnsi="Arial" w:cs="Arial"/>
          <w:sz w:val="24"/>
          <w:szCs w:val="24"/>
        </w:rPr>
        <w:t>, jejímž výsledkem bude nejen spolupráce při organizaci a realizaci sportovních a tělovýchovných aktivit a záměrů, zlepšení podmínek pro sportovní prostředí kraje, ale i propagace tělovýchovy a sportu, prosazování a podpora myšlenky zdravého a aktivního života, který je důležitý nejenom pro celou společnost, ale pro každého z nás.</w:t>
      </w:r>
    </w:p>
    <w:p w14:paraId="6A220466" w14:textId="13F2D483" w:rsidR="00F65C47" w:rsidRDefault="00F65C47" w:rsidP="00A16A4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VŠK KHK se rovněž podílí na organizaci veřejného sportovního života. </w:t>
      </w:r>
      <w:r w:rsidR="00FD0286">
        <w:rPr>
          <w:rFonts w:ascii="Arial" w:hAnsi="Arial" w:cs="Arial"/>
          <w:sz w:val="24"/>
          <w:szCs w:val="24"/>
        </w:rPr>
        <w:t xml:space="preserve">Nejvýznamnější </w:t>
      </w:r>
      <w:r>
        <w:rPr>
          <w:rFonts w:ascii="Arial" w:hAnsi="Arial" w:cs="Arial"/>
          <w:sz w:val="24"/>
          <w:szCs w:val="24"/>
        </w:rPr>
        <w:t xml:space="preserve">akcí tohoto typu je každoroční vyhodnocování nejúspěšnějších </w:t>
      </w:r>
      <w:r>
        <w:rPr>
          <w:rFonts w:ascii="Arial" w:hAnsi="Arial" w:cs="Arial"/>
          <w:sz w:val="24"/>
          <w:szCs w:val="24"/>
        </w:rPr>
        <w:lastRenderedPageBreak/>
        <w:t xml:space="preserve">sportovců, trenérů a osobností kraje, jehož je VŠK iniciátorem a na organizaci průběhu </w:t>
      </w:r>
      <w:r w:rsidR="00FD0286">
        <w:rPr>
          <w:rFonts w:ascii="Arial" w:hAnsi="Arial" w:cs="Arial"/>
          <w:sz w:val="24"/>
          <w:szCs w:val="24"/>
        </w:rPr>
        <w:t xml:space="preserve">vyhodnocení i slavnostního večera </w:t>
      </w:r>
      <w:r>
        <w:rPr>
          <w:rFonts w:ascii="Arial" w:hAnsi="Arial" w:cs="Arial"/>
          <w:sz w:val="24"/>
          <w:szCs w:val="24"/>
        </w:rPr>
        <w:t>se rozhodujícím způsobem podílí.</w:t>
      </w:r>
    </w:p>
    <w:p w14:paraId="360FB9E3" w14:textId="2A4192B3" w:rsidR="00F65C47" w:rsidRDefault="00F65C47" w:rsidP="00A16A4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 září 2013 je VŠK KHK organizací se samostatnou právní </w:t>
      </w:r>
      <w:r w:rsidR="00FD0286">
        <w:rPr>
          <w:rFonts w:ascii="Arial" w:hAnsi="Arial" w:cs="Arial"/>
          <w:sz w:val="24"/>
          <w:szCs w:val="24"/>
        </w:rPr>
        <w:t xml:space="preserve">subjektivitou </w:t>
      </w:r>
      <w:r>
        <w:rPr>
          <w:rFonts w:ascii="Arial" w:hAnsi="Arial" w:cs="Arial"/>
          <w:sz w:val="24"/>
          <w:szCs w:val="24"/>
        </w:rPr>
        <w:t>s registrací u M</w:t>
      </w:r>
      <w:r w:rsidR="00FD0286">
        <w:rPr>
          <w:rFonts w:ascii="Arial" w:hAnsi="Arial" w:cs="Arial"/>
          <w:sz w:val="24"/>
          <w:szCs w:val="24"/>
        </w:rPr>
        <w:t>inisterstva vnitra</w:t>
      </w:r>
      <w:r>
        <w:rPr>
          <w:rFonts w:ascii="Arial" w:hAnsi="Arial" w:cs="Arial"/>
          <w:sz w:val="24"/>
          <w:szCs w:val="24"/>
        </w:rPr>
        <w:t xml:space="preserve"> ČR. V současné době je registrováno ve spolkovém rejstříku Krajského soudu v Hradci Králové pod spisovou značkou L 8690.</w:t>
      </w:r>
    </w:p>
    <w:p w14:paraId="0938D50A" w14:textId="77777777" w:rsidR="00F65C47" w:rsidRPr="00FD0286" w:rsidRDefault="00F65C47" w:rsidP="00A16A4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FD0286">
        <w:rPr>
          <w:rFonts w:ascii="Arial" w:hAnsi="Arial" w:cs="Arial"/>
          <w:b/>
          <w:bCs/>
          <w:sz w:val="24"/>
          <w:szCs w:val="24"/>
        </w:rPr>
        <w:t>Mgr. Jiří Pekař, předseda VŠK KHK</w:t>
      </w:r>
    </w:p>
    <w:sectPr w:rsidR="00F65C47" w:rsidRPr="00FD02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C47"/>
    <w:rsid w:val="00040672"/>
    <w:rsid w:val="00115028"/>
    <w:rsid w:val="001A365A"/>
    <w:rsid w:val="003A0722"/>
    <w:rsid w:val="004149A2"/>
    <w:rsid w:val="005355BE"/>
    <w:rsid w:val="00717437"/>
    <w:rsid w:val="008D041C"/>
    <w:rsid w:val="00A16A4F"/>
    <w:rsid w:val="00AC7E40"/>
    <w:rsid w:val="00DE51FF"/>
    <w:rsid w:val="00F65C47"/>
    <w:rsid w:val="00FD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242CA"/>
  <w15:chartTrackingRefBased/>
  <w15:docId w15:val="{38BB99BA-46AA-469E-9E75-DA353B6E0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8D0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2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565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HAUSE</Company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GYMNASTIKA</dc:creator>
  <cp:keywords/>
  <dc:description/>
  <cp:lastModifiedBy>Helena Rezková</cp:lastModifiedBy>
  <cp:revision>18</cp:revision>
  <dcterms:created xsi:type="dcterms:W3CDTF">2022-05-31T10:19:00Z</dcterms:created>
  <dcterms:modified xsi:type="dcterms:W3CDTF">2024-02-11T21:29:00Z</dcterms:modified>
</cp:coreProperties>
</file>